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after="312" w:afterLines="1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西安工程大学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u w:val="single"/>
        </w:rPr>
        <w:t>2017－2018学年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优秀研究生评审汇总表</w:t>
      </w:r>
    </w:p>
    <w:tbl>
      <w:tblPr>
        <w:tblStyle w:val="5"/>
        <w:tblW w:w="14072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18"/>
        <w:gridCol w:w="1417"/>
        <w:gridCol w:w="1418"/>
        <w:gridCol w:w="1701"/>
        <w:gridCol w:w="1275"/>
        <w:gridCol w:w="425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Cs w:val="21"/>
        </w:rPr>
      </w:pPr>
    </w:p>
    <w:p>
      <w:pPr>
        <w:ind w:firstLine="21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Cs w:val="21"/>
        </w:rPr>
        <w:t>说明：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Cs w:val="21"/>
        </w:rPr>
        <w:t>1、“优秀研究生”不可与“优秀研究生干部”兼得；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2、卡号为本人西安市区建设银行营业网点的储蓄卡卡号，不得为其它银行或郊县营业网点的银行卡，不得是他人卡号；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Cs w:val="21"/>
        </w:rPr>
        <w:t>3、名单请予公示；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填表人：                       联系电话：                           填表日期：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11A75"/>
    <w:rsid w:val="1C302DF1"/>
    <w:rsid w:val="1FD343FD"/>
    <w:rsid w:val="25511A75"/>
    <w:rsid w:val="2D2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2018-11-02T07:04:00Z</dcterms:created>
  <dc:creator>♛尚大宝♛</dc:creator>
  <cp:lastModifiedBy>♛尚大宝♛</cp:lastModifiedBy>
  <dcterms:modified xsi:type="dcterms:W3CDTF">2018-11-02T07:33:36Z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