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3D" w:rsidRDefault="00AE4C3D" w:rsidP="00987418">
      <w:pPr>
        <w:spacing w:beforeLines="100" w:line="58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坚定信念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color w:val="000000"/>
          <w:sz w:val="36"/>
          <w:szCs w:val="36"/>
        </w:rPr>
        <w:t>勇于创新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color w:val="000000"/>
          <w:sz w:val="36"/>
          <w:szCs w:val="36"/>
        </w:rPr>
        <w:t>砥砺意志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color w:val="000000"/>
          <w:sz w:val="36"/>
          <w:szCs w:val="36"/>
        </w:rPr>
        <w:t>成就梦想</w:t>
      </w:r>
      <w:r>
        <w:rPr>
          <w:rFonts w:ascii="宋体" w:hAnsi="宋体"/>
          <w:b/>
          <w:color w:val="000000"/>
          <w:sz w:val="36"/>
          <w:szCs w:val="36"/>
        </w:rPr>
        <w:t xml:space="preserve">   </w:t>
      </w:r>
    </w:p>
    <w:p w:rsidR="00AE4C3D" w:rsidRDefault="00AE4C3D">
      <w:pPr>
        <w:pStyle w:val="Heading1"/>
        <w:spacing w:line="58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—</w:t>
      </w:r>
      <w:r>
        <w:rPr>
          <w:rFonts w:hint="eastAsia"/>
          <w:sz w:val="36"/>
          <w:szCs w:val="36"/>
        </w:rPr>
        <w:t>在西安工程大学</w:t>
      </w:r>
      <w:r>
        <w:rPr>
          <w:sz w:val="36"/>
          <w:szCs w:val="36"/>
        </w:rPr>
        <w:t>2017</w:t>
      </w:r>
      <w:r>
        <w:rPr>
          <w:rFonts w:hint="eastAsia"/>
          <w:sz w:val="36"/>
          <w:szCs w:val="36"/>
        </w:rPr>
        <w:t>届研究生毕业典礼上的讲话</w:t>
      </w:r>
    </w:p>
    <w:p w:rsidR="00AE4C3D" w:rsidRDefault="00AE4C3D" w:rsidP="00987418">
      <w:pPr>
        <w:pStyle w:val="Heading1"/>
        <w:spacing w:beforeLines="50" w:line="58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校</w:t>
      </w:r>
      <w:r>
        <w:rPr>
          <w:rFonts w:ascii="楷体_GB2312" w:eastAsia="楷体_GB2312"/>
          <w:sz w:val="36"/>
          <w:szCs w:val="36"/>
        </w:rPr>
        <w:t xml:space="preserve"> </w:t>
      </w:r>
      <w:r>
        <w:rPr>
          <w:rFonts w:ascii="楷体_GB2312" w:eastAsia="楷体_GB2312" w:hint="eastAsia"/>
          <w:sz w:val="36"/>
          <w:szCs w:val="36"/>
        </w:rPr>
        <w:t>长</w:t>
      </w:r>
      <w:r>
        <w:rPr>
          <w:rFonts w:ascii="楷体_GB2312" w:eastAsia="楷体_GB2312"/>
          <w:sz w:val="36"/>
          <w:szCs w:val="36"/>
        </w:rPr>
        <w:t xml:space="preserve">  </w:t>
      </w:r>
      <w:r>
        <w:rPr>
          <w:rFonts w:ascii="楷体_GB2312" w:eastAsia="楷体_GB2312" w:hint="eastAsia"/>
          <w:sz w:val="36"/>
          <w:szCs w:val="36"/>
        </w:rPr>
        <w:t>高</w:t>
      </w:r>
      <w:r>
        <w:rPr>
          <w:rFonts w:ascii="楷体_GB2312" w:eastAsia="楷体_GB2312"/>
          <w:sz w:val="36"/>
          <w:szCs w:val="36"/>
        </w:rPr>
        <w:t xml:space="preserve"> </w:t>
      </w:r>
      <w:r>
        <w:rPr>
          <w:rFonts w:ascii="楷体_GB2312" w:eastAsia="楷体_GB2312" w:hint="eastAsia"/>
          <w:sz w:val="36"/>
          <w:szCs w:val="36"/>
        </w:rPr>
        <w:t>岭</w:t>
      </w:r>
    </w:p>
    <w:p w:rsidR="00AE4C3D" w:rsidRDefault="00AE4C3D" w:rsidP="00987418">
      <w:pPr>
        <w:spacing w:afterLines="100" w:line="580" w:lineRule="exact"/>
        <w:jc w:val="center"/>
        <w:rPr>
          <w:rStyle w:val="bdsmore"/>
        </w:rPr>
      </w:pPr>
      <w:r>
        <w:rPr>
          <w:rFonts w:ascii="楷体_GB2312" w:eastAsia="楷体_GB2312" w:hint="eastAsia"/>
          <w:b/>
          <w:sz w:val="36"/>
          <w:szCs w:val="36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7"/>
        </w:smartTagPr>
        <w:r>
          <w:rPr>
            <w:rFonts w:ascii="楷体_GB2312" w:eastAsia="楷体_GB2312"/>
            <w:b/>
            <w:sz w:val="36"/>
            <w:szCs w:val="36"/>
          </w:rPr>
          <w:t>2017</w:t>
        </w:r>
        <w:r>
          <w:rPr>
            <w:rFonts w:ascii="楷体_GB2312" w:eastAsia="楷体_GB2312" w:hint="eastAsia"/>
            <w:b/>
            <w:sz w:val="36"/>
            <w:szCs w:val="36"/>
          </w:rPr>
          <w:t>年</w:t>
        </w:r>
        <w:r>
          <w:rPr>
            <w:rFonts w:ascii="楷体_GB2312" w:eastAsia="楷体_GB2312"/>
            <w:b/>
            <w:sz w:val="36"/>
            <w:szCs w:val="36"/>
          </w:rPr>
          <w:t>4</w:t>
        </w:r>
        <w:r>
          <w:rPr>
            <w:rFonts w:ascii="楷体_GB2312" w:eastAsia="楷体_GB2312" w:hint="eastAsia"/>
            <w:b/>
            <w:sz w:val="36"/>
            <w:szCs w:val="36"/>
          </w:rPr>
          <w:t>月</w:t>
        </w:r>
        <w:r>
          <w:rPr>
            <w:rFonts w:ascii="楷体_GB2312" w:eastAsia="楷体_GB2312"/>
            <w:b/>
            <w:sz w:val="36"/>
            <w:szCs w:val="36"/>
          </w:rPr>
          <w:t>19</w:t>
        </w:r>
        <w:r>
          <w:rPr>
            <w:rFonts w:ascii="楷体_GB2312" w:eastAsia="楷体_GB2312" w:hint="eastAsia"/>
            <w:b/>
            <w:sz w:val="36"/>
            <w:szCs w:val="36"/>
          </w:rPr>
          <w:t>日</w:t>
        </w:r>
      </w:smartTag>
      <w:r>
        <w:rPr>
          <w:rFonts w:ascii="楷体_GB2312" w:eastAsia="楷体_GB2312" w:hint="eastAsia"/>
          <w:b/>
          <w:sz w:val="36"/>
          <w:szCs w:val="36"/>
        </w:rPr>
        <w:t>）</w:t>
      </w:r>
    </w:p>
    <w:p w:rsidR="00AE4C3D" w:rsidRDefault="00AE4C3D">
      <w:pPr>
        <w:spacing w:line="58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尊敬的姚穆院士、各位委员，</w:t>
      </w:r>
      <w:r>
        <w:rPr>
          <w:rFonts w:ascii="仿宋_GB2312" w:eastAsia="仿宋_GB2312"/>
          <w:sz w:val="36"/>
          <w:szCs w:val="36"/>
        </w:rPr>
        <w:t>2017</w:t>
      </w:r>
      <w:r>
        <w:rPr>
          <w:rFonts w:ascii="仿宋_GB2312" w:eastAsia="仿宋_GB2312" w:hint="eastAsia"/>
          <w:sz w:val="36"/>
          <w:szCs w:val="36"/>
        </w:rPr>
        <w:t>届的研究生同学们：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大家上午好！今天，我们欢聚一堂，隆重举行西安工程大学</w:t>
      </w:r>
      <w:r>
        <w:rPr>
          <w:rFonts w:ascii="仿宋_GB2312" w:eastAsia="仿宋_GB2312"/>
          <w:sz w:val="36"/>
          <w:szCs w:val="36"/>
        </w:rPr>
        <w:t>2017</w:t>
      </w:r>
      <w:r>
        <w:rPr>
          <w:rFonts w:ascii="仿宋_GB2312" w:eastAsia="仿宋_GB2312" w:hint="eastAsia"/>
          <w:sz w:val="36"/>
          <w:szCs w:val="36"/>
        </w:rPr>
        <w:t>届研究生毕业典礼暨学位授予仪式，</w:t>
      </w:r>
      <w:r>
        <w:rPr>
          <w:rFonts w:ascii="仿宋_GB2312" w:eastAsia="仿宋_GB2312" w:hint="eastAsia"/>
          <w:color w:val="000000"/>
          <w:sz w:val="36"/>
          <w:szCs w:val="36"/>
        </w:rPr>
        <w:t>共同见证同学们顺利完成学业、即将开启人生道路的新篇章。借此机会，我代表全校广大师生员工向顺利完成学业、获得硕士学位的</w:t>
      </w:r>
      <w:r>
        <w:rPr>
          <w:rFonts w:ascii="仿宋_GB2312" w:eastAsia="仿宋_GB2312"/>
          <w:color w:val="000000"/>
          <w:sz w:val="36"/>
          <w:szCs w:val="36"/>
        </w:rPr>
        <w:t>596</w:t>
      </w:r>
      <w:r>
        <w:rPr>
          <w:rFonts w:ascii="仿宋_GB2312" w:eastAsia="仿宋_GB2312" w:hint="eastAsia"/>
          <w:color w:val="000000"/>
          <w:sz w:val="36"/>
          <w:szCs w:val="36"/>
        </w:rPr>
        <w:t>名研究生同学表示热烈的祝贺！向悉心指导、辛勤培育你们的各位研究生导师表示衷心的感谢！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同学们，刚才我和大家一起观看了毕业纪念短片《此间花开，彼时少年》，短短几分钟，犹如一部时光机，不仅回顾了同学们的求学历程，更是打开了同学们青春岁月的美好回忆，从中感受到了你们的留恋和感动。时间如白驹过隙，稍纵即逝，美好的时光总是如此短暂和宝贵。这三年来，你们脚踏实地，不忘初心，经受住了各种挑战和意想不到的考验，铸</w:t>
      </w:r>
      <w:r>
        <w:rPr>
          <w:rFonts w:ascii="仿宋_GB2312" w:eastAsia="仿宋_GB2312" w:hint="eastAsia"/>
          <w:sz w:val="36"/>
          <w:szCs w:val="36"/>
        </w:rPr>
        <w:t>就了追求梦想的胆识和富于理性的信念；这三年来，你们经历了选择的困惑与纠结、兴奋与焦虑，收获了成熟的快乐与喧嚣中的从容；这三年来，你们增长了知识和才干、收获了珍贵的友谊和同窗之情、提升了为学和做人的思想境界。同学们辛勤的付出换来了丰硕的成果，据统计，你们在</w:t>
      </w:r>
      <w:r>
        <w:rPr>
          <w:rFonts w:ascii="仿宋_GB2312" w:eastAsia="仿宋_GB2312"/>
          <w:sz w:val="36"/>
          <w:szCs w:val="36"/>
        </w:rPr>
        <w:t>SCI/EI</w:t>
      </w:r>
      <w:r>
        <w:rPr>
          <w:rFonts w:ascii="仿宋_GB2312" w:eastAsia="仿宋_GB2312" w:hint="eastAsia"/>
          <w:sz w:val="36"/>
          <w:szCs w:val="36"/>
        </w:rPr>
        <w:t>、</w:t>
      </w:r>
      <w:r>
        <w:rPr>
          <w:rFonts w:ascii="仿宋_GB2312" w:eastAsia="仿宋_GB2312"/>
          <w:sz w:val="36"/>
          <w:szCs w:val="36"/>
        </w:rPr>
        <w:t>CSCD</w:t>
      </w:r>
      <w:r>
        <w:rPr>
          <w:rFonts w:ascii="仿宋_GB2312" w:eastAsia="仿宋_GB2312" w:hint="eastAsia"/>
          <w:sz w:val="36"/>
          <w:szCs w:val="36"/>
        </w:rPr>
        <w:t>等期刊发表高水平学术论文</w:t>
      </w:r>
      <w:r>
        <w:rPr>
          <w:rFonts w:ascii="仿宋_GB2312" w:eastAsia="仿宋_GB2312"/>
          <w:sz w:val="36"/>
          <w:szCs w:val="36"/>
        </w:rPr>
        <w:t>315</w:t>
      </w:r>
      <w:r>
        <w:rPr>
          <w:rFonts w:ascii="仿宋_GB2312" w:eastAsia="仿宋_GB2312" w:hint="eastAsia"/>
          <w:sz w:val="36"/>
          <w:szCs w:val="36"/>
        </w:rPr>
        <w:t>篇，授权发明专利和实用新型专利</w:t>
      </w:r>
      <w:r>
        <w:rPr>
          <w:rFonts w:ascii="仿宋_GB2312" w:eastAsia="仿宋_GB2312"/>
          <w:sz w:val="36"/>
          <w:szCs w:val="36"/>
        </w:rPr>
        <w:t>95</w:t>
      </w:r>
      <w:r>
        <w:rPr>
          <w:rFonts w:ascii="仿宋_GB2312" w:eastAsia="仿宋_GB2312" w:hint="eastAsia"/>
          <w:sz w:val="36"/>
          <w:szCs w:val="36"/>
        </w:rPr>
        <w:t>项，参与了导师主持或承担的科研项目。毫无疑问，研究生已经成为我校学科建设、科学研究的一支重要力量，我为大家所取得的成绩而感到骄傲与自豪，为大家所取得的成绩“点赞”。</w:t>
      </w:r>
      <w:bookmarkStart w:id="0" w:name="_GoBack"/>
      <w:bookmarkEnd w:id="0"/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你们在校学习的三年，正是我国高等教育全面推进内涵发展、深入实施“两个一流”建设的重要时期；也是我校“十二五”规划收官、“十三五”规划开局的关键时期；更是我校研究生教育综合改革不断深化、研究生培养质量持续提升的关键时期，大家亲身参与、共同推动并一起见证了学校的改革与发展。学校所取得的每一个成绩和点滴进步，与包括大家在内的每一位工程大人的努力和贡献分不开！在这里，对同学们为学校发展所付出的辛勤努力、所取得成绩和成果表示衷心的感谢和热烈的祝贺！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当然，也由于各种原因，学校在条件保障管理服务和基础条件等方面，还有一些不尽如人意的地方，可能给大家学习、生活造成了一定的不便，我也注意到大家的“吐槽”和抱怨，感谢你们对母校的理解和包容，真诚希望你们临别之际能够留下宝贵意见和建议，学校将在校党委的领导下，不断加以改进，不断提高学校办学实力、办学条件，提升学校综合实力，助推学校追赶超越、争创一流。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同学们，在你们踏上新的征程，临别之际，作为校长，也作为一名研究生导师，我再谈几点希望，与大家共勉。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一是希望同学们坚定理想信念、敢于担当</w:t>
      </w:r>
      <w:r>
        <w:rPr>
          <w:rFonts w:ascii="仿宋_GB2312" w:eastAsia="仿宋_GB2312" w:hint="eastAsia"/>
          <w:sz w:val="36"/>
          <w:szCs w:val="36"/>
        </w:rPr>
        <w:t>。理想信念是每个人拼搏奋斗的精神向往和前进方向，是人生不可缺少的精神之钙，是工作、学习、生活的根本动力。理想、梦想、希望这些字眼，从来不是虚幻的、空洞的，而是具体的、实在的，蕴含于我们日常学习和生活的点点滴滴之中。法国哲学家萨特曾经说过，世界上有两样东西是亘古不变的，一个是高悬在我们头顶上的日月星辰，另一个就是深藏在每个人心底的高贵信仰。最近热播的反腐大剧《人民的名义》引起大家的广泛关注。我看了之后的感受是，在人生道路上，一个人无论职位多高、身处何种境遇、面对何种困难，都要坚守理想信念，坚持国家至上、民族至上、人民至上，始终胸怀大局，心有大我。在任何时候和情况下，都不能有损国家和人民的利益。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在座的同学们都伴随着国家的和平崛起而长大，亲眼目睹了举世瞩目的改革开放带来的“中国奇迹”，也将亲历“两个一百年”奋斗目标的实现，同学们在感受到“生逢其时”美好的同时，一定要树立起对国家和民族的责任意识和担当精神，树立起服务于国家富强和民族振兴的使命意识。我们相信在当今大众创业、万众创新的大时代背景下，只要有梦想有闯劲，只要坚持不懈、敢试敢为、拼搏奋斗，就一定能把理想变成现实，绘制出人生美好的蓝图，实现自己的人生价值。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color w:val="000000"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二是希望同学们继续坚持学习，勇于创新</w:t>
      </w:r>
      <w:r>
        <w:rPr>
          <w:rFonts w:ascii="仿宋_GB2312" w:eastAsia="仿宋_GB2312" w:hint="eastAsia"/>
          <w:sz w:val="36"/>
          <w:szCs w:val="36"/>
        </w:rPr>
        <w:t>。明代大思想家王夫之在《尚书引义</w:t>
      </w:r>
      <w:r>
        <w:rPr>
          <w:rFonts w:ascii="仿宋_GB2312" w:eastAsia="仿宋_GB2312" w:hAnsi="仿宋_GB2312" w:cs="仿宋_GB2312" w:hint="eastAsia"/>
          <w:sz w:val="36"/>
          <w:szCs w:val="36"/>
        </w:rPr>
        <w:t>·</w:t>
      </w:r>
      <w:r>
        <w:rPr>
          <w:rFonts w:ascii="仿宋_GB2312" w:eastAsia="仿宋_GB2312" w:hint="eastAsia"/>
          <w:sz w:val="36"/>
          <w:szCs w:val="36"/>
        </w:rPr>
        <w:t>太甲》中说，“新故相推，日生不滞”，表达的是新旧事物更新交替，不会随着时间变化而停滞不前。当今社会，知识总量不断扩张，交叉融合加速、更新周期缩短，带来了更快的生活节奏和更激烈的竞争，需要更多兼备扎实基础和丰厚底蕴、有思想、勇创新的复合型人才。同学们</w:t>
      </w:r>
      <w:r>
        <w:rPr>
          <w:rFonts w:ascii="仿宋_GB2312" w:eastAsia="仿宋_GB2312" w:hint="eastAsia"/>
          <w:color w:val="000000"/>
          <w:sz w:val="36"/>
          <w:szCs w:val="36"/>
        </w:rPr>
        <w:t>今天的毕业绝不是学习的结束，而是学习新知识、展示才华的开始。只有继续保持学习的心态，提升学习的能力，不断完善更新知识内容和结构，提高自身能力和素质，涵养创新意识，培育创新能力，才能立于主动，抢得先机。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大家知道，创新一词的英文为</w:t>
      </w:r>
      <w:r>
        <w:rPr>
          <w:rFonts w:ascii="Times New Roman" w:eastAsia="仿宋_GB2312" w:hAnsi="Times New Roman"/>
          <w:sz w:val="36"/>
          <w:szCs w:val="36"/>
        </w:rPr>
        <w:t>innovation</w:t>
      </w:r>
      <w:r>
        <w:rPr>
          <w:rFonts w:ascii="Times New Roman" w:eastAsia="仿宋_GB2312" w:hAnsi="Times New Roman" w:hint="eastAsia"/>
          <w:sz w:val="36"/>
          <w:szCs w:val="36"/>
        </w:rPr>
        <w:t>，</w:t>
      </w:r>
      <w:r>
        <w:rPr>
          <w:rFonts w:ascii="仿宋_GB2312" w:eastAsia="仿宋_GB2312" w:hint="eastAsia"/>
          <w:sz w:val="36"/>
          <w:szCs w:val="36"/>
        </w:rPr>
        <w:t>有三层意思：一是更新，二是创造新的东西，三是改变。这也就是说创新需要更新、甚至是打破现有的思维模式和思维习惯，创造出新颖、独特、有价值的思维成果，并改变现状。当前，我们正处于科技创新引领经济社会发展转型的关键时期，我们所处的时代必然是一个创新的时代。希望大家能将创新意识主动融入到今后学习、工作和生活的当中，敢于并善于超前性创新、跨越式创新、甚至是颠覆式创新，主动拥抱这个伟大的“创时代”；同时，更希望大家能始终秉承“厚德弘毅、博学笃行”的校训精神，少一些急功近利的想法，多一份持之以恒的态度，坚持学习，勇于创新，以便紧跟或者引领时代和社会的发展</w:t>
      </w:r>
      <w:r>
        <w:rPr>
          <w:rFonts w:ascii="仿宋_GB2312" w:eastAsia="仿宋_GB2312" w:hint="eastAsia"/>
          <w:color w:val="000000"/>
          <w:sz w:val="36"/>
          <w:szCs w:val="36"/>
        </w:rPr>
        <w:t>。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三是希望同学们不断砥砺意志，甘于奉献</w:t>
      </w:r>
      <w:r>
        <w:rPr>
          <w:rFonts w:ascii="仿宋_GB2312" w:eastAsia="仿宋_GB2312" w:hint="eastAsia"/>
          <w:sz w:val="36"/>
          <w:szCs w:val="36"/>
        </w:rPr>
        <w:t>。“看似寻常最奇崛，成如容易却艰辛”。青年的人生之路很长，前进途中，有平川也有高山，有缓流也有险滩，有丽日也有风雨，有喜悦也有哀伤。逆境和挫折往往是人生的砥砺石，古人说：“砺乃锋刃”。弱者把它当作是对自己的一种打击，往往耿耿于怀，甚至一蹶不振。勇者却把它当作是对自己的一种历练，反省自新，发愤图强，坚信人生没有迈不过的坎。青年时代经历一些摔打、挫折和考验，有利于走好、走稳一生的路。同学们要拿出青年人应有的朝气和魄力，树立迎难而上的勇气和毅力，不贪图安逸，不怨天尤人，直面困难、经受考验、磨练意志，依靠勤劳和汗水创造辉煌事业前程。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同时，希望</w:t>
      </w:r>
      <w:r>
        <w:rPr>
          <w:rFonts w:ascii="仿宋_GB2312" w:eastAsia="仿宋_GB2312" w:hint="eastAsia"/>
          <w:color w:val="000000"/>
          <w:sz w:val="36"/>
          <w:szCs w:val="36"/>
        </w:rPr>
        <w:t>同学们传承工程大“实业报国、负重奋进”的办学基因，常怀感恩之情，保持进取之心，以昂扬向上的姿态建功立业，用自己所学之长回报国家和社会，回报家庭和母校，做一个有情重义的工程大人！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亲爱的同学们，你们即将踏上新的征程，告别昔日的老师和同学，挥别熟悉的校园，你们将拥有一个今生永恒的身份</w:t>
      </w:r>
      <w:r>
        <w:rPr>
          <w:rFonts w:ascii="仿宋_GB2312" w:eastAsia="仿宋_GB2312"/>
          <w:color w:val="000000"/>
          <w:sz w:val="36"/>
          <w:szCs w:val="36"/>
        </w:rPr>
        <w:t>--</w:t>
      </w:r>
      <w:r>
        <w:rPr>
          <w:rFonts w:ascii="仿宋_GB2312" w:eastAsia="仿宋_GB2312" w:hint="eastAsia"/>
          <w:color w:val="000000"/>
          <w:sz w:val="36"/>
          <w:szCs w:val="36"/>
        </w:rPr>
        <w:t>西安工程大学校友！将成为西安工程大学的品牌和名片，传播拓展工程大学精神，学校将因为你们更加荣耀。今后无论你们身在何方，身居何职，希望大家常回来看看，母校将始终关注你们的成长、支持你们的事业，永远是你们人生旅途的坚强后盾和精神家园</w:t>
      </w:r>
      <w:r>
        <w:rPr>
          <w:rFonts w:ascii="仿宋_GB2312" w:eastAsia="仿宋_GB2312"/>
          <w:color w:val="000000"/>
          <w:sz w:val="36"/>
          <w:szCs w:val="36"/>
        </w:rPr>
        <w:t>!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同学们，这是一个伟大的时代，也是一个值得奋斗的时代。梁启超先生说过，“维思既往也，故生留恋心；维思将来也，故生希望心”。希望同学们坚定信念、勇于创新、砥砺意志、成就梦想。</w:t>
      </w:r>
    </w:p>
    <w:p w:rsidR="00AE4C3D" w:rsidRDefault="00AE4C3D" w:rsidP="008F45FB">
      <w:pPr>
        <w:spacing w:line="580" w:lineRule="exact"/>
        <w:ind w:firstLineChars="200" w:firstLine="31680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最后，衷心祝愿同学们一帆风顺、鹏程万里！</w:t>
      </w:r>
    </w:p>
    <w:p w:rsidR="00AE4C3D" w:rsidRDefault="00AE4C3D" w:rsidP="00816578">
      <w:pPr>
        <w:spacing w:line="580" w:lineRule="exact"/>
        <w:ind w:firstLineChars="200" w:firstLine="31680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谢谢大家！</w:t>
      </w:r>
    </w:p>
    <w:sectPr w:rsidR="00AE4C3D" w:rsidSect="00DE79C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C3D" w:rsidRDefault="00AE4C3D" w:rsidP="00DE79C2">
      <w:r>
        <w:separator/>
      </w:r>
    </w:p>
  </w:endnote>
  <w:endnote w:type="continuationSeparator" w:id="0">
    <w:p w:rsidR="00AE4C3D" w:rsidRDefault="00AE4C3D" w:rsidP="00DE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3D" w:rsidRDefault="00AE4C3D">
    <w:pPr>
      <w:pStyle w:val="Footer"/>
      <w:jc w:val="center"/>
    </w:pPr>
    <w:fldSimple w:instr="PAGE   \* MERGEFORMAT">
      <w:r w:rsidRPr="008F45FB">
        <w:rPr>
          <w:noProof/>
          <w:lang w:val="zh-CN"/>
        </w:rPr>
        <w:t>-</w:t>
      </w:r>
      <w:r>
        <w:rPr>
          <w:noProof/>
        </w:rPr>
        <w:t xml:space="preserve"> 6 -</w:t>
      </w:r>
    </w:fldSimple>
  </w:p>
  <w:p w:rsidR="00AE4C3D" w:rsidRDefault="00AE4C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C3D" w:rsidRDefault="00AE4C3D" w:rsidP="00DE79C2">
      <w:r>
        <w:separator/>
      </w:r>
    </w:p>
  </w:footnote>
  <w:footnote w:type="continuationSeparator" w:id="0">
    <w:p w:rsidR="00AE4C3D" w:rsidRDefault="00AE4C3D" w:rsidP="00DE7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8EB"/>
    <w:rsid w:val="0000361E"/>
    <w:rsid w:val="000455C6"/>
    <w:rsid w:val="000567C7"/>
    <w:rsid w:val="00065E16"/>
    <w:rsid w:val="00093020"/>
    <w:rsid w:val="000A7DF7"/>
    <w:rsid w:val="000F7360"/>
    <w:rsid w:val="00102862"/>
    <w:rsid w:val="00106270"/>
    <w:rsid w:val="00116EA9"/>
    <w:rsid w:val="00181C10"/>
    <w:rsid w:val="001B4608"/>
    <w:rsid w:val="001D2FC4"/>
    <w:rsid w:val="001D5627"/>
    <w:rsid w:val="001F1DB8"/>
    <w:rsid w:val="001F7AE6"/>
    <w:rsid w:val="00201A60"/>
    <w:rsid w:val="00245D74"/>
    <w:rsid w:val="00256A12"/>
    <w:rsid w:val="00274BB4"/>
    <w:rsid w:val="00276A82"/>
    <w:rsid w:val="00296062"/>
    <w:rsid w:val="002A5506"/>
    <w:rsid w:val="002C6B71"/>
    <w:rsid w:val="002E2337"/>
    <w:rsid w:val="002F77EA"/>
    <w:rsid w:val="00325722"/>
    <w:rsid w:val="00350F2D"/>
    <w:rsid w:val="003F4C03"/>
    <w:rsid w:val="0043150C"/>
    <w:rsid w:val="0043266B"/>
    <w:rsid w:val="00471912"/>
    <w:rsid w:val="004C4191"/>
    <w:rsid w:val="00517CD1"/>
    <w:rsid w:val="00535806"/>
    <w:rsid w:val="00566F1A"/>
    <w:rsid w:val="005C3580"/>
    <w:rsid w:val="005E1644"/>
    <w:rsid w:val="005E40D8"/>
    <w:rsid w:val="00625A37"/>
    <w:rsid w:val="0068525B"/>
    <w:rsid w:val="006B64EE"/>
    <w:rsid w:val="0072702C"/>
    <w:rsid w:val="0075574D"/>
    <w:rsid w:val="00756963"/>
    <w:rsid w:val="007678EB"/>
    <w:rsid w:val="00784FF7"/>
    <w:rsid w:val="007902B8"/>
    <w:rsid w:val="007A12AE"/>
    <w:rsid w:val="007A5870"/>
    <w:rsid w:val="007D634F"/>
    <w:rsid w:val="00801ABE"/>
    <w:rsid w:val="00816578"/>
    <w:rsid w:val="008322D5"/>
    <w:rsid w:val="00837B4D"/>
    <w:rsid w:val="00876676"/>
    <w:rsid w:val="008851FA"/>
    <w:rsid w:val="008A504B"/>
    <w:rsid w:val="008B0B9A"/>
    <w:rsid w:val="008B53A4"/>
    <w:rsid w:val="008D1644"/>
    <w:rsid w:val="008F45FB"/>
    <w:rsid w:val="00940A1A"/>
    <w:rsid w:val="009509E2"/>
    <w:rsid w:val="00983A61"/>
    <w:rsid w:val="00987418"/>
    <w:rsid w:val="009946F7"/>
    <w:rsid w:val="009C7E95"/>
    <w:rsid w:val="009D274C"/>
    <w:rsid w:val="009F328C"/>
    <w:rsid w:val="00A100C5"/>
    <w:rsid w:val="00A2785D"/>
    <w:rsid w:val="00A4455A"/>
    <w:rsid w:val="00A47BB3"/>
    <w:rsid w:val="00A633FF"/>
    <w:rsid w:val="00A77FC1"/>
    <w:rsid w:val="00AB47A9"/>
    <w:rsid w:val="00AC30A3"/>
    <w:rsid w:val="00AE4C3D"/>
    <w:rsid w:val="00AF6C82"/>
    <w:rsid w:val="00B559F9"/>
    <w:rsid w:val="00BA106C"/>
    <w:rsid w:val="00BA35EE"/>
    <w:rsid w:val="00BA6FCD"/>
    <w:rsid w:val="00BF6AC5"/>
    <w:rsid w:val="00C020A9"/>
    <w:rsid w:val="00C036D6"/>
    <w:rsid w:val="00C440E2"/>
    <w:rsid w:val="00C4512D"/>
    <w:rsid w:val="00C63DFB"/>
    <w:rsid w:val="00C825B9"/>
    <w:rsid w:val="00CB68A8"/>
    <w:rsid w:val="00DC614A"/>
    <w:rsid w:val="00DC777D"/>
    <w:rsid w:val="00DD4417"/>
    <w:rsid w:val="00DE79C2"/>
    <w:rsid w:val="00DF0465"/>
    <w:rsid w:val="00E10A9E"/>
    <w:rsid w:val="00E908A6"/>
    <w:rsid w:val="00EE66A0"/>
    <w:rsid w:val="00F1496A"/>
    <w:rsid w:val="00F570D6"/>
    <w:rsid w:val="00F70E36"/>
    <w:rsid w:val="00F721CB"/>
    <w:rsid w:val="00F94593"/>
    <w:rsid w:val="00FB2F65"/>
    <w:rsid w:val="00FB46C5"/>
    <w:rsid w:val="00FF7E44"/>
    <w:rsid w:val="0852135A"/>
    <w:rsid w:val="0DCE5761"/>
    <w:rsid w:val="0E217EF5"/>
    <w:rsid w:val="18316E52"/>
    <w:rsid w:val="18384F58"/>
    <w:rsid w:val="1A6B0370"/>
    <w:rsid w:val="1FB34BD2"/>
    <w:rsid w:val="246522E6"/>
    <w:rsid w:val="295C2C78"/>
    <w:rsid w:val="2EC53283"/>
    <w:rsid w:val="32312C0A"/>
    <w:rsid w:val="33610F35"/>
    <w:rsid w:val="3488034C"/>
    <w:rsid w:val="35781E53"/>
    <w:rsid w:val="3D47594A"/>
    <w:rsid w:val="3DEB7CE9"/>
    <w:rsid w:val="45A77974"/>
    <w:rsid w:val="55896A77"/>
    <w:rsid w:val="60F13276"/>
    <w:rsid w:val="6897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C2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79C2"/>
    <w:pPr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39"/>
    <w:rPr>
      <w:rFonts w:ascii="Calibri" w:hAnsi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DE7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79C2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7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79C2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DE79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FollowedHyperlink">
    <w:name w:val="FollowedHyperlink"/>
    <w:basedOn w:val="DefaultParagraphFont"/>
    <w:uiPriority w:val="99"/>
    <w:rsid w:val="00DE79C2"/>
    <w:rPr>
      <w:rFonts w:cs="Times New Roman"/>
      <w:color w:val="2B2B2B"/>
      <w:sz w:val="18"/>
      <w:szCs w:val="18"/>
      <w:u w:val="none"/>
    </w:rPr>
  </w:style>
  <w:style w:type="character" w:styleId="Emphasis">
    <w:name w:val="Emphasis"/>
    <w:basedOn w:val="DefaultParagraphFont"/>
    <w:uiPriority w:val="99"/>
    <w:qFormat/>
    <w:rsid w:val="00DE79C2"/>
    <w:rPr>
      <w:rFonts w:cs="Times New Roman"/>
      <w:i/>
      <w:sz w:val="18"/>
      <w:szCs w:val="18"/>
    </w:rPr>
  </w:style>
  <w:style w:type="character" w:styleId="Hyperlink">
    <w:name w:val="Hyperlink"/>
    <w:basedOn w:val="DefaultParagraphFont"/>
    <w:uiPriority w:val="99"/>
    <w:rsid w:val="00DE79C2"/>
    <w:rPr>
      <w:rFonts w:cs="Times New Roman"/>
      <w:color w:val="2B2B2B"/>
      <w:sz w:val="18"/>
      <w:szCs w:val="18"/>
      <w:u w:val="none"/>
    </w:rPr>
  </w:style>
  <w:style w:type="character" w:customStyle="1" w:styleId="bdsmore">
    <w:name w:val="bds_more"/>
    <w:basedOn w:val="DefaultParagraphFont"/>
    <w:uiPriority w:val="99"/>
    <w:rsid w:val="00DE79C2"/>
    <w:rPr>
      <w:rFonts w:cs="Times New Roman"/>
    </w:rPr>
  </w:style>
  <w:style w:type="character" w:customStyle="1" w:styleId="bdsmore1">
    <w:name w:val="bds_more1"/>
    <w:basedOn w:val="DefaultParagraphFont"/>
    <w:uiPriority w:val="99"/>
    <w:rsid w:val="00DE79C2"/>
    <w:rPr>
      <w:rFonts w:ascii="宋体" w:eastAsia="宋体" w:hAnsi="宋体" w:cs="宋体"/>
    </w:rPr>
  </w:style>
  <w:style w:type="character" w:customStyle="1" w:styleId="bdsmore2">
    <w:name w:val="bds_more2"/>
    <w:basedOn w:val="DefaultParagraphFont"/>
    <w:uiPriority w:val="99"/>
    <w:rsid w:val="00DE79C2"/>
    <w:rPr>
      <w:rFonts w:cs="Times New Roman"/>
    </w:rPr>
  </w:style>
  <w:style w:type="character" w:customStyle="1" w:styleId="bdsnopic">
    <w:name w:val="bds_nopic"/>
    <w:basedOn w:val="DefaultParagraphFont"/>
    <w:uiPriority w:val="99"/>
    <w:rsid w:val="00DE79C2"/>
    <w:rPr>
      <w:rFonts w:cs="Times New Roman"/>
    </w:rPr>
  </w:style>
  <w:style w:type="character" w:customStyle="1" w:styleId="bdsnopic1">
    <w:name w:val="bds_nopic1"/>
    <w:basedOn w:val="DefaultParagraphFont"/>
    <w:uiPriority w:val="99"/>
    <w:rsid w:val="00DE79C2"/>
    <w:rPr>
      <w:rFonts w:cs="Times New Roman"/>
    </w:rPr>
  </w:style>
  <w:style w:type="character" w:customStyle="1" w:styleId="bdsnopic2">
    <w:name w:val="bds_nopic2"/>
    <w:basedOn w:val="DefaultParagraphFont"/>
    <w:uiPriority w:val="99"/>
    <w:rsid w:val="00DE79C2"/>
    <w:rPr>
      <w:rFonts w:cs="Times New Roman"/>
    </w:rPr>
  </w:style>
  <w:style w:type="character" w:customStyle="1" w:styleId="current7">
    <w:name w:val="current7"/>
    <w:basedOn w:val="DefaultParagraphFont"/>
    <w:uiPriority w:val="99"/>
    <w:rsid w:val="00DE79C2"/>
    <w:rPr>
      <w:rFonts w:cs="Times New Roman"/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DefaultParagraphFont"/>
    <w:uiPriority w:val="99"/>
    <w:rsid w:val="00DE79C2"/>
    <w:rPr>
      <w:rFonts w:cs="Times New Roman"/>
      <w:color w:val="929292"/>
      <w:bdr w:val="single" w:sz="6" w:space="0" w:color="92929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425</Words>
  <Characters>2426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快乐生活</dc:creator>
  <cp:keywords/>
  <dc:description/>
  <cp:lastModifiedBy>黄冠</cp:lastModifiedBy>
  <cp:revision>15</cp:revision>
  <dcterms:created xsi:type="dcterms:W3CDTF">2017-04-18T13:22:00Z</dcterms:created>
  <dcterms:modified xsi:type="dcterms:W3CDTF">2017-04-20T09:59:00Z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