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76" w:rsidRDefault="00963C76" w:rsidP="00963C76">
      <w:pPr>
        <w:spacing w:line="580" w:lineRule="exact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附件3</w:t>
      </w:r>
    </w:p>
    <w:p w:rsidR="00963C76" w:rsidRDefault="00963C76" w:rsidP="00963C76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0"/>
          <w:szCs w:val="30"/>
        </w:rPr>
        <w:t>西安工程大学2022年度学位与研究生教育综合改革研究与实践项目</w:t>
      </w:r>
      <w:r>
        <w:rPr>
          <w:rFonts w:ascii="黑体" w:eastAsia="黑体" w:hint="eastAsia"/>
          <w:b/>
          <w:sz w:val="32"/>
          <w:szCs w:val="32"/>
        </w:rPr>
        <w:t>汇总表</w:t>
      </w:r>
    </w:p>
    <w:p w:rsidR="00963C76" w:rsidRDefault="00963C76" w:rsidP="00963C76">
      <w:pPr>
        <w:rPr>
          <w:rFonts w:ascii="黑体" w:eastAsia="黑体"/>
          <w:b/>
          <w:sz w:val="30"/>
          <w:szCs w:val="30"/>
        </w:rPr>
      </w:pPr>
    </w:p>
    <w:p w:rsidR="00963C76" w:rsidRDefault="00963C76" w:rsidP="00963C76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培养单位（盖章）：                                               上报日期:</w:t>
      </w:r>
    </w:p>
    <w:tbl>
      <w:tblPr>
        <w:tblpPr w:leftFromText="180" w:rightFromText="180" w:vertAnchor="page" w:horzAnchor="margin" w:tblpY="4499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384"/>
        <w:gridCol w:w="3827"/>
        <w:gridCol w:w="1213"/>
        <w:gridCol w:w="1920"/>
        <w:gridCol w:w="2835"/>
        <w:gridCol w:w="1999"/>
      </w:tblGrid>
      <w:tr w:rsidR="00963C76" w:rsidTr="00C96138">
        <w:trPr>
          <w:trHeight w:val="624"/>
        </w:trPr>
        <w:tc>
          <w:tcPr>
            <w:tcW w:w="851" w:type="dxa"/>
            <w:noWrap/>
            <w:vAlign w:val="center"/>
          </w:tcPr>
          <w:p w:rsidR="00963C76" w:rsidRDefault="00963C76" w:rsidP="00C9613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384" w:type="dxa"/>
            <w:noWrap/>
            <w:vAlign w:val="center"/>
          </w:tcPr>
          <w:p w:rsidR="00963C76" w:rsidRDefault="00963C76" w:rsidP="00C9613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申报类别</w:t>
            </w:r>
          </w:p>
        </w:tc>
        <w:tc>
          <w:tcPr>
            <w:tcW w:w="3827" w:type="dxa"/>
            <w:noWrap/>
            <w:vAlign w:val="center"/>
          </w:tcPr>
          <w:p w:rsidR="00963C76" w:rsidRDefault="00963C76" w:rsidP="00C9613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1213" w:type="dxa"/>
            <w:noWrap/>
            <w:vAlign w:val="center"/>
          </w:tcPr>
          <w:p w:rsidR="00963C76" w:rsidRDefault="00963C76" w:rsidP="00C9613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</w:t>
            </w:r>
          </w:p>
        </w:tc>
        <w:tc>
          <w:tcPr>
            <w:tcW w:w="1920" w:type="dxa"/>
            <w:noWrap/>
            <w:vAlign w:val="center"/>
          </w:tcPr>
          <w:p w:rsidR="00963C76" w:rsidRDefault="00963C76" w:rsidP="00C9613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主持人职务职称</w:t>
            </w:r>
          </w:p>
        </w:tc>
        <w:tc>
          <w:tcPr>
            <w:tcW w:w="2835" w:type="dxa"/>
            <w:noWrap/>
            <w:vAlign w:val="center"/>
          </w:tcPr>
          <w:p w:rsidR="00963C76" w:rsidRDefault="00963C76" w:rsidP="00C9613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项目参与人员</w:t>
            </w:r>
          </w:p>
        </w:tc>
        <w:tc>
          <w:tcPr>
            <w:tcW w:w="1999" w:type="dxa"/>
            <w:noWrap/>
            <w:vAlign w:val="center"/>
          </w:tcPr>
          <w:p w:rsidR="00963C76" w:rsidRDefault="00963C76" w:rsidP="00C96138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</w:tr>
      <w:tr w:rsidR="00963C76" w:rsidTr="00C96138">
        <w:trPr>
          <w:trHeight w:val="624"/>
        </w:trPr>
        <w:tc>
          <w:tcPr>
            <w:tcW w:w="851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384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3827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213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920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2835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999" w:type="dxa"/>
            <w:noWrap/>
          </w:tcPr>
          <w:p w:rsidR="00963C76" w:rsidRDefault="00963C76" w:rsidP="00C96138">
            <w:pPr>
              <w:spacing w:line="360" w:lineRule="auto"/>
            </w:pPr>
          </w:p>
        </w:tc>
      </w:tr>
      <w:tr w:rsidR="00963C76" w:rsidTr="00C96138">
        <w:trPr>
          <w:trHeight w:val="624"/>
        </w:trPr>
        <w:tc>
          <w:tcPr>
            <w:tcW w:w="851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384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3827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213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920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2835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999" w:type="dxa"/>
            <w:noWrap/>
          </w:tcPr>
          <w:p w:rsidR="00963C76" w:rsidRDefault="00963C76" w:rsidP="00C96138">
            <w:pPr>
              <w:spacing w:line="360" w:lineRule="auto"/>
            </w:pPr>
          </w:p>
        </w:tc>
      </w:tr>
      <w:tr w:rsidR="00963C76" w:rsidTr="00C96138">
        <w:trPr>
          <w:trHeight w:val="624"/>
        </w:trPr>
        <w:tc>
          <w:tcPr>
            <w:tcW w:w="851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384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3827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213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920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2835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999" w:type="dxa"/>
            <w:noWrap/>
          </w:tcPr>
          <w:p w:rsidR="00963C76" w:rsidRDefault="00963C76" w:rsidP="00C96138">
            <w:pPr>
              <w:spacing w:line="360" w:lineRule="auto"/>
            </w:pPr>
          </w:p>
        </w:tc>
      </w:tr>
      <w:tr w:rsidR="00963C76" w:rsidTr="00C96138">
        <w:trPr>
          <w:trHeight w:val="624"/>
        </w:trPr>
        <w:tc>
          <w:tcPr>
            <w:tcW w:w="851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384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3827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213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920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2835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999" w:type="dxa"/>
            <w:noWrap/>
          </w:tcPr>
          <w:p w:rsidR="00963C76" w:rsidRDefault="00963C76" w:rsidP="00C96138">
            <w:pPr>
              <w:spacing w:line="360" w:lineRule="auto"/>
            </w:pPr>
          </w:p>
        </w:tc>
      </w:tr>
      <w:tr w:rsidR="00963C76" w:rsidTr="00C96138">
        <w:trPr>
          <w:trHeight w:val="624"/>
        </w:trPr>
        <w:tc>
          <w:tcPr>
            <w:tcW w:w="851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384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3827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213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920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2835" w:type="dxa"/>
            <w:noWrap/>
          </w:tcPr>
          <w:p w:rsidR="00963C76" w:rsidRDefault="00963C76" w:rsidP="00C96138">
            <w:pPr>
              <w:spacing w:line="360" w:lineRule="auto"/>
            </w:pPr>
          </w:p>
        </w:tc>
        <w:tc>
          <w:tcPr>
            <w:tcW w:w="1999" w:type="dxa"/>
            <w:noWrap/>
          </w:tcPr>
          <w:p w:rsidR="00963C76" w:rsidRDefault="00963C76" w:rsidP="00C96138">
            <w:pPr>
              <w:spacing w:line="360" w:lineRule="auto"/>
            </w:pPr>
          </w:p>
        </w:tc>
      </w:tr>
    </w:tbl>
    <w:p w:rsidR="00963C76" w:rsidRDefault="00963C76" w:rsidP="00963C76">
      <w:pPr>
        <w:widowControl/>
        <w:shd w:val="clear" w:color="auto" w:fill="FFFFFF"/>
        <w:spacing w:line="360" w:lineRule="auto"/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963C76" w:rsidRDefault="00963C76" w:rsidP="00963C76">
      <w:pPr>
        <w:widowControl/>
        <w:shd w:val="clear" w:color="auto" w:fill="FFFFFF"/>
        <w:spacing w:line="360" w:lineRule="auto"/>
        <w:ind w:firstLineChars="200" w:firstLine="600"/>
        <w:jc w:val="right"/>
        <w:rPr>
          <w:rFonts w:ascii="仿宋_GB2312" w:eastAsia="仿宋_GB2312"/>
          <w:sz w:val="30"/>
          <w:szCs w:val="30"/>
        </w:rPr>
      </w:pPr>
    </w:p>
    <w:p w:rsidR="00963C76" w:rsidRDefault="00963C76" w:rsidP="00963C76">
      <w:pPr>
        <w:widowControl/>
        <w:wordWrap w:val="0"/>
        <w:snapToGrid w:val="0"/>
        <w:spacing w:line="360" w:lineRule="auto"/>
        <w:ind w:right="90"/>
        <w:rPr>
          <w:rFonts w:ascii="仿宋_GB2312" w:eastAsia="仿宋_GB2312"/>
          <w:sz w:val="30"/>
          <w:szCs w:val="30"/>
        </w:rPr>
      </w:pPr>
    </w:p>
    <w:p w:rsidR="005972A0" w:rsidRDefault="005972A0"/>
    <w:sectPr w:rsidR="005972A0" w:rsidSect="000F0A33">
      <w:pgSz w:w="16838" w:h="11906" w:orient="landscape"/>
      <w:pgMar w:top="1463" w:right="1440" w:bottom="1463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3C76"/>
    <w:rsid w:val="005972A0"/>
    <w:rsid w:val="00963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7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daw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高怡安</dc:creator>
  <cp:lastModifiedBy>高怡安</cp:lastModifiedBy>
  <cp:revision>1</cp:revision>
  <dcterms:created xsi:type="dcterms:W3CDTF">2022-07-18T08:54:00Z</dcterms:created>
  <dcterms:modified xsi:type="dcterms:W3CDTF">2022-07-18T08:55:00Z</dcterms:modified>
</cp:coreProperties>
</file>